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ECB4" w14:textId="77777777" w:rsidR="00F674F6" w:rsidRDefault="00F674F6" w:rsidP="00F67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Пост-релиз </w:t>
      </w:r>
    </w:p>
    <w:p w14:paraId="59DE698A" w14:textId="77777777" w:rsidR="00F674F6" w:rsidRPr="00F674F6" w:rsidRDefault="00F674F6" w:rsidP="00F67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информационно–методического семинара</w:t>
      </w:r>
    </w:p>
    <w:p w14:paraId="4483BD28" w14:textId="77777777" w:rsidR="00F674F6" w:rsidRPr="00F674F6" w:rsidRDefault="00F674F6" w:rsidP="00F67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4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«Школьный проект как старт профессиональной карьеры»</w:t>
      </w:r>
    </w:p>
    <w:p w14:paraId="0CFC8DA9" w14:textId="77777777" w:rsidR="00806475" w:rsidRDefault="00806475" w:rsidP="004D6C8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D355F9" w14:textId="77777777" w:rsidR="004D6C82" w:rsidRPr="001040D4" w:rsidRDefault="004D6C82" w:rsidP="004D6C8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</w:t>
      </w:r>
      <w:r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года в 16.00 в дистанционном формате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цифровой платформе «ВКС» состо</w:t>
      </w:r>
      <w:r w:rsidR="00F6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</w:t>
      </w:r>
      <w:r w:rsidRPr="0010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–методический семинар</w:t>
      </w:r>
      <w:r w:rsidRPr="0010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«Школьный проект как старт профессиональной карьеры»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961987" w14:textId="77777777" w:rsidR="00F674F6" w:rsidRDefault="00F8798D" w:rsidP="004D6C82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Городского информационно-</w:t>
      </w:r>
      <w:r w:rsidRPr="0010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10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 смог</w:t>
      </w:r>
      <w:r w:rsidR="00F6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ознакомиться с</w:t>
      </w:r>
      <w:r w:rsidRPr="008B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материалами семинара, выступлениями специалистов по вопросам сопровождения проектной деятельности учащихся с использованием ресурсов социальных партнёров, а также с результатами проектной деятельности учащихся. </w:t>
      </w:r>
    </w:p>
    <w:p w14:paraId="0E5E5BB6" w14:textId="77777777" w:rsidR="00F674F6" w:rsidRPr="00F674F6" w:rsidRDefault="00F8798D" w:rsidP="00F674F6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семинаре </w:t>
      </w:r>
      <w:r w:rsidR="00F6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актуальные вопросы, связанные с проектной деятельностью учащихс</w:t>
      </w:r>
      <w:r w:rsidR="00F6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образовательных учреждениях. В прямом эфире </w:t>
      </w:r>
      <w:r w:rsidR="00F674F6" w:rsidRPr="00F6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Паздникова Надежда Михайловна, заместитель директора по УВР, учитель английского языка ГБОУ школа № 496 рассказала о механизмах реализации и управления проектной деятельностью в ГБОУ школа №496 Московского района Санкт-Петербурга, а также подчеркнула роль индивидуального проекта учащихся в профессиональном самоопределении.</w:t>
      </w:r>
    </w:p>
    <w:p w14:paraId="54F11EC5" w14:textId="77777777" w:rsidR="00FF1A9B" w:rsidRPr="00FF1A9B" w:rsidRDefault="00FF1A9B" w:rsidP="00FF1A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творческой форме, в формате видеофильма была представлена </w:t>
      </w:r>
      <w:r w:rsidRPr="00FF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наставничества в сопровождении ученических проектов, где главная героиня Елизавета Савельева, ученица 10 «А» класса продемонстрировала свой путь профессионального самоопределения в ходе выполнения ученического проекта.</w:t>
      </w:r>
    </w:p>
    <w:p w14:paraId="41365A9C" w14:textId="194E4BD7" w:rsidR="00F8798D" w:rsidRDefault="00FF1A9B" w:rsidP="00FF1A9B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работе семинара приняли участие более 40 человек, из них </w:t>
      </w:r>
      <w:r w:rsidR="00F8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</w:t>
      </w:r>
      <w:r w:rsidR="00F8798D"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школ</w:t>
      </w:r>
      <w:r w:rsidR="00F8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8798D" w:rsidRPr="00AC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№496 Московского района Санкт-Петербурга</w:t>
      </w:r>
      <w:r w:rsidR="00F8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8798D" w:rsidRP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 w:rsidR="00F8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8798D" w:rsidRP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F8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8798D" w:rsidRPr="00E13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содействия профессиональному самоопределению детей и молодежи</w:t>
      </w:r>
      <w:r w:rsidR="00F8798D" w:rsidRPr="00705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ГБНОУ ДУМ СПБ, Школы музейного дела «ЛЕНРЕЗЕРВ», Академии Связи, СПб ГБПОУ Академии «Локон».</w:t>
      </w:r>
    </w:p>
    <w:p w14:paraId="5D3EF3DA" w14:textId="77777777" w:rsidR="00F8798D" w:rsidRDefault="00FF1A9B" w:rsidP="004D6C82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семинар вызвал большой интерес среди </w:t>
      </w:r>
      <w:r w:rsidR="00F8798D">
        <w:rPr>
          <w:rFonts w:ascii="Times New Roman" w:hAnsi="Times New Roman" w:cs="Times New Roman"/>
          <w:sz w:val="28"/>
          <w:szCs w:val="28"/>
        </w:rPr>
        <w:t>учителей, педагогов-психологов, классных руководителей, руководителей проектной деятельности в ОО, заместителей директора по УВР, а также всех, кого волнуют вопросы профессионального самоопределения обучающихся.</w:t>
      </w:r>
    </w:p>
    <w:sectPr w:rsidR="00F8798D" w:rsidSect="0005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B67F0"/>
    <w:multiLevelType w:val="hybridMultilevel"/>
    <w:tmpl w:val="A9E8D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AA"/>
    <w:rsid w:val="00022327"/>
    <w:rsid w:val="00055970"/>
    <w:rsid w:val="00152888"/>
    <w:rsid w:val="00153436"/>
    <w:rsid w:val="00391144"/>
    <w:rsid w:val="004D6C82"/>
    <w:rsid w:val="005304B9"/>
    <w:rsid w:val="0070555D"/>
    <w:rsid w:val="00806475"/>
    <w:rsid w:val="00824D34"/>
    <w:rsid w:val="008A760B"/>
    <w:rsid w:val="008B70E6"/>
    <w:rsid w:val="008E7BE3"/>
    <w:rsid w:val="00AC2BCC"/>
    <w:rsid w:val="00AD6EAA"/>
    <w:rsid w:val="00AF4168"/>
    <w:rsid w:val="00B23AE8"/>
    <w:rsid w:val="00B67807"/>
    <w:rsid w:val="00C472F4"/>
    <w:rsid w:val="00E13709"/>
    <w:rsid w:val="00EC31C0"/>
    <w:rsid w:val="00F03607"/>
    <w:rsid w:val="00F674F6"/>
    <w:rsid w:val="00F8798D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8004"/>
  <w15:docId w15:val="{89FF2CB1-DE03-4237-BCF2-208407EC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BC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2BCC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3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370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Паздникова</cp:lastModifiedBy>
  <cp:revision>2</cp:revision>
  <dcterms:created xsi:type="dcterms:W3CDTF">2021-05-02T07:41:00Z</dcterms:created>
  <dcterms:modified xsi:type="dcterms:W3CDTF">2021-05-02T07:41:00Z</dcterms:modified>
</cp:coreProperties>
</file>